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8F" w:rsidRPr="006B4F8F" w:rsidRDefault="006B4F8F" w:rsidP="006B4F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F8F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B4F8F" w:rsidRPr="006B4F8F" w:rsidRDefault="006B4F8F" w:rsidP="006B4F8F">
      <w:pPr>
        <w:pStyle w:val="a3"/>
        <w:rPr>
          <w:b/>
          <w:color w:val="333333"/>
        </w:rPr>
      </w:pPr>
    </w:p>
    <w:p w:rsidR="006B4F8F" w:rsidRPr="006B4F8F" w:rsidRDefault="006B4F8F" w:rsidP="006B4F8F">
      <w:pPr>
        <w:pStyle w:val="a3"/>
        <w:jc w:val="center"/>
        <w:rPr>
          <w:b/>
          <w:color w:val="333333"/>
        </w:rPr>
      </w:pPr>
      <w:r w:rsidRPr="006B4F8F">
        <w:rPr>
          <w:b/>
          <w:color w:val="333333"/>
        </w:rPr>
        <w:t xml:space="preserve">Положение о проведении </w:t>
      </w:r>
      <w:r w:rsidRPr="006B4F8F">
        <w:rPr>
          <w:b/>
          <w:color w:val="333333"/>
          <w:lang w:val="en-US"/>
        </w:rPr>
        <w:t>II</w:t>
      </w:r>
      <w:r w:rsidRPr="006B4F8F">
        <w:rPr>
          <w:b/>
          <w:color w:val="333333"/>
        </w:rPr>
        <w:t xml:space="preserve"> онлайн-конкурса исполнителей</w:t>
      </w:r>
      <w:r w:rsidRPr="006B4F8F">
        <w:rPr>
          <w:b/>
          <w:color w:val="333333"/>
        </w:rPr>
        <w:br/>
        <w:t xml:space="preserve">чувашских песен «Юрла </w:t>
      </w:r>
      <w:proofErr w:type="spellStart"/>
      <w:r w:rsidRPr="006B4F8F">
        <w:rPr>
          <w:b/>
          <w:color w:val="333333"/>
        </w:rPr>
        <w:t>чӑвашла</w:t>
      </w:r>
      <w:proofErr w:type="spellEnd"/>
      <w:r w:rsidRPr="006B4F8F">
        <w:rPr>
          <w:b/>
          <w:color w:val="333333"/>
          <w:lang w:val="cs-CZ"/>
        </w:rPr>
        <w:t>» (</w:t>
      </w:r>
      <w:r w:rsidRPr="006B4F8F">
        <w:rPr>
          <w:b/>
          <w:color w:val="333333"/>
        </w:rPr>
        <w:t xml:space="preserve">Спой по-чувашски), </w:t>
      </w:r>
    </w:p>
    <w:p w:rsidR="006B4F8F" w:rsidRPr="006B4F8F" w:rsidRDefault="006B4F8F" w:rsidP="006B4F8F">
      <w:pPr>
        <w:pStyle w:val="a3"/>
        <w:jc w:val="center"/>
        <w:rPr>
          <w:b/>
          <w:color w:val="333333"/>
          <w:lang w:val="cs-CZ"/>
        </w:rPr>
      </w:pPr>
      <w:r w:rsidRPr="006B4F8F">
        <w:rPr>
          <w:b/>
          <w:color w:val="333333"/>
        </w:rPr>
        <w:t xml:space="preserve">посвящённому Году </w:t>
      </w:r>
      <w:r w:rsidRPr="006B4F8F">
        <w:rPr>
          <w:b/>
          <w:color w:val="333333"/>
          <w:lang w:val="cs-CZ"/>
        </w:rPr>
        <w:t>культурного наследия в Российской Федерации</w:t>
      </w:r>
    </w:p>
    <w:p w:rsidR="006B4F8F" w:rsidRPr="006B4F8F" w:rsidRDefault="006B4F8F" w:rsidP="006B4F8F">
      <w:pPr>
        <w:pStyle w:val="a3"/>
        <w:rPr>
          <w:color w:val="333333"/>
        </w:rPr>
      </w:pPr>
      <w:r w:rsidRPr="006B4F8F">
        <w:rPr>
          <w:color w:val="333333"/>
        </w:rPr>
        <w:t>1</w:t>
      </w:r>
      <w:r w:rsidRPr="006B4F8F">
        <w:rPr>
          <w:b/>
          <w:color w:val="333333"/>
        </w:rPr>
        <w:t>. Общие положения</w:t>
      </w:r>
      <w:r w:rsidRPr="006B4F8F">
        <w:rPr>
          <w:color w:val="333333"/>
        </w:rPr>
        <w:br/>
        <w:t xml:space="preserve">1.1. Положение о музыкальном онлайн-проекте «Юрла </w:t>
      </w:r>
      <w:proofErr w:type="spellStart"/>
      <w:r w:rsidRPr="006B4F8F">
        <w:rPr>
          <w:color w:val="333333"/>
        </w:rPr>
        <w:t>чăвашла</w:t>
      </w:r>
      <w:proofErr w:type="spellEnd"/>
      <w:r w:rsidRPr="006B4F8F">
        <w:rPr>
          <w:color w:val="333333"/>
        </w:rPr>
        <w:t>» (далее –</w:t>
      </w:r>
      <w:bookmarkStart w:id="0" w:name="_GoBack"/>
      <w:bookmarkEnd w:id="0"/>
      <w:r w:rsidRPr="006B4F8F">
        <w:rPr>
          <w:color w:val="333333"/>
        </w:rPr>
        <w:br/>
        <w:t>Проект) определяет основные условия, порядок и сроки проведения</w:t>
      </w:r>
      <w:r w:rsidRPr="006B4F8F">
        <w:rPr>
          <w:color w:val="333333"/>
        </w:rPr>
        <w:br/>
        <w:t>Проекта, функции, права и обязанности организаторов, основные</w:t>
      </w:r>
      <w:r w:rsidRPr="006B4F8F">
        <w:rPr>
          <w:color w:val="333333"/>
        </w:rPr>
        <w:br/>
        <w:t>требования к участникам и порядок получения приза победителем</w:t>
      </w:r>
      <w:r w:rsidRPr="006B4F8F">
        <w:rPr>
          <w:color w:val="333333"/>
        </w:rPr>
        <w:br/>
        <w:t>проекта.</w:t>
      </w:r>
      <w:r w:rsidRPr="006B4F8F">
        <w:rPr>
          <w:color w:val="333333"/>
        </w:rPr>
        <w:br/>
        <w:t xml:space="preserve">1.2. Организатором проекта является РОО "Чувашская национально-культурная автономия в Республике Татарстан" 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>1.3. Участник Конкурса – лицо/коллектив, отвечающее требованиям,</w:t>
      </w:r>
      <w:r w:rsidRPr="006B4F8F">
        <w:rPr>
          <w:color w:val="333333"/>
        </w:rPr>
        <w:br/>
        <w:t xml:space="preserve">установленным настоящими Правилами и желающее принять участие в Конкурсе. </w:t>
      </w:r>
      <w:r w:rsidRPr="006B4F8F">
        <w:rPr>
          <w:color w:val="333333"/>
        </w:rPr>
        <w:br/>
        <w:t>1.4. Победитель – Участник Конкурса, признающийся в соответствии с</w:t>
      </w:r>
      <w:r w:rsidRPr="006B4F8F">
        <w:rPr>
          <w:color w:val="333333"/>
        </w:rPr>
        <w:br/>
        <w:t>настоящими Правилами Победителем.</w:t>
      </w:r>
      <w:r w:rsidRPr="006B4F8F">
        <w:rPr>
          <w:color w:val="333333"/>
        </w:rPr>
        <w:br/>
        <w:t>1.5. Конкурсная песня</w:t>
      </w:r>
      <w:r w:rsidRPr="006B4F8F">
        <w:rPr>
          <w:color w:val="333333"/>
          <w:lang w:val="cs-CZ"/>
        </w:rPr>
        <w:t xml:space="preserve"> </w:t>
      </w:r>
      <w:r w:rsidRPr="006B4F8F">
        <w:rPr>
          <w:color w:val="333333"/>
        </w:rPr>
        <w:t>– музыкальное произведение в исполнении участника</w:t>
      </w:r>
      <w:r w:rsidRPr="006B4F8F">
        <w:rPr>
          <w:color w:val="333333"/>
          <w:lang w:val="cs-CZ"/>
        </w:rPr>
        <w:t xml:space="preserve"> </w:t>
      </w:r>
      <w:r w:rsidRPr="006B4F8F">
        <w:rPr>
          <w:color w:val="333333"/>
        </w:rPr>
        <w:t xml:space="preserve">конкурса. </w:t>
      </w:r>
      <w:r w:rsidRPr="006B4F8F">
        <w:rPr>
          <w:color w:val="333333"/>
        </w:rPr>
        <w:br/>
        <w:t>1.6. Жюри Конкурса – представители Совета ЧНКА в РТ</w:t>
      </w:r>
      <w:r w:rsidRPr="006B4F8F">
        <w:rPr>
          <w:color w:val="333333"/>
          <w:lang w:val="cs-CZ"/>
        </w:rPr>
        <w:t xml:space="preserve">, </w:t>
      </w:r>
      <w:r w:rsidRPr="006B4F8F">
        <w:rPr>
          <w:color w:val="333333"/>
        </w:rPr>
        <w:br/>
        <w:t>1.7. Проект имеет свою символику и фирменный стиль.</w:t>
      </w:r>
      <w:r w:rsidRPr="006B4F8F">
        <w:rPr>
          <w:color w:val="333333"/>
        </w:rPr>
        <w:br/>
        <w:t>1.8. Подача заявки на Участие в проекте подразумевает безусловное</w:t>
      </w:r>
      <w:r w:rsidRPr="006B4F8F">
        <w:rPr>
          <w:color w:val="333333"/>
        </w:rPr>
        <w:br/>
        <w:t xml:space="preserve">согласие участников со всеми пунктами настоящего Положения. </w:t>
      </w:r>
      <w:r w:rsidRPr="006B4F8F">
        <w:rPr>
          <w:color w:val="333333"/>
        </w:rPr>
        <w:br/>
        <w:t xml:space="preserve">1.9. Конкурс проводится в 3 этапа: 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 xml:space="preserve">1-й – Заявочный. В социальной сети </w:t>
      </w:r>
      <w:proofErr w:type="spellStart"/>
      <w:r w:rsidRPr="006B4F8F">
        <w:rPr>
          <w:color w:val="333333"/>
        </w:rPr>
        <w:t>ВКонтакте</w:t>
      </w:r>
      <w:proofErr w:type="spellEnd"/>
      <w:r w:rsidRPr="006B4F8F">
        <w:rPr>
          <w:color w:val="333333"/>
        </w:rPr>
        <w:t xml:space="preserve"> в период с 25 мая 2022 года по 25 июня 2022 г. включительно;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 xml:space="preserve">2-й – Отборочный. Просмотр конкурсных работ и выбор финалистов в период с 26 июня по 1 июля 2022г.  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 xml:space="preserve">3-й – </w:t>
      </w:r>
      <w:r w:rsidRPr="006B4F8F">
        <w:rPr>
          <w:color w:val="333333"/>
          <w:lang w:val="cs-CZ"/>
        </w:rPr>
        <w:t>Заключительный</w:t>
      </w:r>
      <w:r w:rsidRPr="006B4F8F">
        <w:rPr>
          <w:color w:val="333333"/>
        </w:rPr>
        <w:t xml:space="preserve">. Финал конкурса проводится очно на одной из сцен 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>площадки «Уява-2022»</w:t>
      </w:r>
      <w:r w:rsidRPr="006B4F8F">
        <w:rPr>
          <w:color w:val="333333"/>
          <w:lang w:val="cs-CZ"/>
        </w:rPr>
        <w:t xml:space="preserve"> </w:t>
      </w:r>
      <w:r w:rsidRPr="006B4F8F">
        <w:rPr>
          <w:color w:val="333333"/>
        </w:rPr>
        <w:t>10 июля 2022 г</w:t>
      </w:r>
      <w:r w:rsidRPr="006B4F8F">
        <w:rPr>
          <w:color w:val="333333"/>
          <w:lang w:val="cs-CZ"/>
        </w:rPr>
        <w:t xml:space="preserve">. </w:t>
      </w:r>
    </w:p>
    <w:p w:rsidR="006B4F8F" w:rsidRPr="006B4F8F" w:rsidRDefault="006B4F8F" w:rsidP="006B4F8F">
      <w:pPr>
        <w:pStyle w:val="a3"/>
        <w:rPr>
          <w:color w:val="333333"/>
        </w:rPr>
      </w:pPr>
      <w:r w:rsidRPr="006B4F8F">
        <w:rPr>
          <w:b/>
          <w:color w:val="333333"/>
        </w:rPr>
        <w:t>2. Механика проведения конкурсного отбора</w:t>
      </w:r>
      <w:r w:rsidRPr="006B4F8F">
        <w:rPr>
          <w:color w:val="333333"/>
        </w:rPr>
        <w:br/>
        <w:t xml:space="preserve">2.1. Этапы проведения онлайн-конкурса «Юрла </w:t>
      </w:r>
      <w:proofErr w:type="spellStart"/>
      <w:r w:rsidRPr="006B4F8F">
        <w:rPr>
          <w:color w:val="333333"/>
        </w:rPr>
        <w:t>чăвашла</w:t>
      </w:r>
      <w:proofErr w:type="spellEnd"/>
      <w:r w:rsidRPr="006B4F8F">
        <w:rPr>
          <w:color w:val="333333"/>
        </w:rPr>
        <w:t xml:space="preserve">» </w:t>
      </w:r>
      <w:r w:rsidRPr="006B4F8F">
        <w:rPr>
          <w:color w:val="333333"/>
        </w:rPr>
        <w:br/>
        <w:t>(далее Конкурс):</w:t>
      </w:r>
    </w:p>
    <w:p w:rsidR="006B4F8F" w:rsidRPr="006B4F8F" w:rsidRDefault="006B4F8F" w:rsidP="006B4F8F">
      <w:pPr>
        <w:pStyle w:val="a3"/>
        <w:spacing w:after="0" w:afterAutospacing="0"/>
        <w:rPr>
          <w:b/>
          <w:color w:val="333333"/>
        </w:rPr>
      </w:pP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b/>
          <w:color w:val="333333"/>
        </w:rPr>
        <w:t>I Этап.</w:t>
      </w:r>
      <w:r w:rsidRPr="006B4F8F">
        <w:rPr>
          <w:color w:val="333333"/>
        </w:rPr>
        <w:br/>
        <w:t xml:space="preserve">С 25 мая 2022 года по 25 июня 2022 г. – </w:t>
      </w:r>
      <w:r w:rsidRPr="006B4F8F">
        <w:rPr>
          <w:color w:val="333333"/>
          <w:lang w:val="cs-CZ"/>
        </w:rPr>
        <w:t>с</w:t>
      </w:r>
      <w:r w:rsidRPr="006B4F8F">
        <w:rPr>
          <w:color w:val="333333"/>
        </w:rPr>
        <w:t>бор заявок.</w:t>
      </w:r>
      <w:r w:rsidRPr="006B4F8F">
        <w:rPr>
          <w:color w:val="333333"/>
        </w:rPr>
        <w:br/>
        <w:t xml:space="preserve">Участники размещают в своем аккаунте в социальной сети </w:t>
      </w:r>
      <w:proofErr w:type="spellStart"/>
      <w:r w:rsidRPr="006B4F8F">
        <w:rPr>
          <w:color w:val="333333"/>
        </w:rPr>
        <w:t>ВКонтакте</w:t>
      </w:r>
      <w:proofErr w:type="spellEnd"/>
      <w:r w:rsidRPr="006B4F8F">
        <w:rPr>
          <w:color w:val="333333"/>
        </w:rPr>
        <w:t xml:space="preserve"> пост с видео, на котором участник исполняет а-капелла </w:t>
      </w:r>
      <w:r w:rsidRPr="006B4F8F">
        <w:rPr>
          <w:color w:val="333333"/>
          <w:lang w:val="cs-CZ"/>
        </w:rPr>
        <w:t xml:space="preserve">или в сопровождении музыкальных инструментов </w:t>
      </w:r>
      <w:r w:rsidRPr="006B4F8F">
        <w:rPr>
          <w:color w:val="333333"/>
        </w:rPr>
        <w:t>любую чувашскую песню. Аккаунты, в которых размещены конкурсные видео, должны быть открыты для общего доступа.</w:t>
      </w:r>
      <w:r w:rsidRPr="006B4F8F">
        <w:rPr>
          <w:color w:val="333333"/>
        </w:rPr>
        <w:br/>
        <w:t>Пост следующего содержания:</w:t>
      </w:r>
      <w:r w:rsidRPr="006B4F8F">
        <w:rPr>
          <w:color w:val="333333"/>
        </w:rPr>
        <w:br/>
      </w:r>
      <w:r w:rsidRPr="006B4F8F">
        <w:rPr>
          <w:color w:val="333333"/>
        </w:rPr>
        <w:lastRenderedPageBreak/>
        <w:t>Я участвую в онлайн-конкурсе #спойпочувашски22 #</w:t>
      </w:r>
      <w:r w:rsidRPr="006B4F8F">
        <w:rPr>
          <w:color w:val="333333"/>
          <w:lang w:val="cs-CZ"/>
        </w:rPr>
        <w:t>юрлачăвашла</w:t>
      </w:r>
      <w:r w:rsidRPr="006B4F8F">
        <w:rPr>
          <w:color w:val="333333"/>
        </w:rPr>
        <w:t>22 и указать район или город</w:t>
      </w:r>
      <w:r w:rsidRPr="006B4F8F">
        <w:rPr>
          <w:color w:val="333333"/>
          <w:lang w:val="cs-CZ"/>
        </w:rPr>
        <w:t>,</w:t>
      </w:r>
      <w:r w:rsidRPr="006B4F8F">
        <w:rPr>
          <w:color w:val="333333"/>
        </w:rPr>
        <w:t xml:space="preserve"> в котором проживает. В тексте поста необходимо отметить </w:t>
      </w:r>
      <w:hyperlink r:id="rId5" w:history="1">
        <w:r w:rsidRPr="006B4F8F">
          <w:rPr>
            <w:rStyle w:val="a4"/>
            <w:rFonts w:ascii="Calibri" w:eastAsia="Calibri" w:hAnsi="Calibri" w:cs="Calibri"/>
            <w:lang w:eastAsia="en-US"/>
          </w:rPr>
          <w:t>@</w:t>
        </w:r>
        <w:proofErr w:type="spellStart"/>
        <w:r w:rsidRPr="006B4F8F">
          <w:rPr>
            <w:rStyle w:val="a4"/>
            <w:rFonts w:ascii="Calibri" w:eastAsia="Calibri" w:hAnsi="Calibri" w:cs="Calibri"/>
            <w:lang w:eastAsia="en-US"/>
          </w:rPr>
          <w:t>chuvashi.rt</w:t>
        </w:r>
        <w:proofErr w:type="spellEnd"/>
        <w:r w:rsidRPr="006B4F8F">
          <w:rPr>
            <w:rStyle w:val="a4"/>
            <w:rFonts w:ascii="Calibri" w:eastAsia="Calibri" w:hAnsi="Calibri" w:cs="Calibri"/>
            <w:lang w:eastAsia="en-US"/>
          </w:rPr>
          <w:t xml:space="preserve"> (vk.com)</w:t>
        </w:r>
      </w:hyperlink>
      <w:r w:rsidRPr="006B4F8F">
        <w:rPr>
          <w:rFonts w:ascii="Calibri" w:eastAsia="Calibri" w:hAnsi="Calibri" w:cs="Calibri"/>
          <w:lang w:val="cs-CZ" w:eastAsia="en-US"/>
        </w:rPr>
        <w:t xml:space="preserve"> </w:t>
      </w:r>
      <w:r w:rsidRPr="006B4F8F">
        <w:rPr>
          <w:color w:val="333333"/>
        </w:rPr>
        <w:br/>
        <w:t>Видео должно соответствовать следующим критериям:</w:t>
      </w:r>
      <w:r w:rsidRPr="006B4F8F">
        <w:rPr>
          <w:color w:val="333333"/>
        </w:rPr>
        <w:br/>
        <w:t>- длительность до 60 секунд;</w:t>
      </w:r>
      <w:r w:rsidRPr="006B4F8F">
        <w:rPr>
          <w:color w:val="333333"/>
        </w:rPr>
        <w:br/>
        <w:t>- качество изображения видеоролика;</w:t>
      </w:r>
      <w:r w:rsidRPr="006B4F8F">
        <w:rPr>
          <w:color w:val="333333"/>
        </w:rPr>
        <w:br/>
        <w:t>- качественный живой звук;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  <w:lang w:val="cs-CZ"/>
        </w:rPr>
        <w:t>- возможно использование музыкальных инструментов</w:t>
      </w:r>
      <w:r w:rsidRPr="006B4F8F">
        <w:rPr>
          <w:color w:val="333333"/>
        </w:rPr>
        <w:t>;</w:t>
      </w:r>
      <w:r w:rsidRPr="006B4F8F">
        <w:rPr>
          <w:color w:val="333333"/>
        </w:rPr>
        <w:br/>
        <w:t>- допускается использование фонограммы мелодии;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>- использование фонограммы голоса не допускается.</w:t>
      </w:r>
      <w:r w:rsidRPr="006B4F8F">
        <w:rPr>
          <w:color w:val="333333"/>
        </w:rPr>
        <w:br/>
      </w:r>
      <w:r w:rsidRPr="006B4F8F">
        <w:rPr>
          <w:color w:val="333333"/>
        </w:rPr>
        <w:br/>
        <w:t xml:space="preserve">Подавая заявку, участник соглашается с правилами участия в Конкурсе. </w:t>
      </w:r>
      <w:r w:rsidRPr="006B4F8F">
        <w:rPr>
          <w:color w:val="333333"/>
        </w:rPr>
        <w:br/>
        <w:t xml:space="preserve">Сбор заявок </w:t>
      </w:r>
      <w:r w:rsidRPr="006B4F8F">
        <w:rPr>
          <w:color w:val="333333"/>
          <w:lang w:val="cs-CZ"/>
        </w:rPr>
        <w:t xml:space="preserve">начинается </w:t>
      </w:r>
      <w:r w:rsidRPr="006B4F8F">
        <w:rPr>
          <w:color w:val="333333"/>
        </w:rPr>
        <w:t>2</w:t>
      </w:r>
      <w:r w:rsidRPr="006B4F8F">
        <w:rPr>
          <w:color w:val="333333"/>
          <w:lang w:val="cs-CZ"/>
        </w:rPr>
        <w:t>5 ма</w:t>
      </w:r>
      <w:r w:rsidRPr="006B4F8F">
        <w:rPr>
          <w:color w:val="333333"/>
        </w:rPr>
        <w:t>я</w:t>
      </w:r>
      <w:r w:rsidRPr="006B4F8F">
        <w:rPr>
          <w:color w:val="333333"/>
          <w:lang w:val="cs-CZ"/>
        </w:rPr>
        <w:t xml:space="preserve"> 202</w:t>
      </w:r>
      <w:r w:rsidRPr="006B4F8F">
        <w:rPr>
          <w:color w:val="333333"/>
        </w:rPr>
        <w:t>2</w:t>
      </w:r>
      <w:r w:rsidRPr="006B4F8F">
        <w:rPr>
          <w:color w:val="333333"/>
          <w:lang w:val="cs-CZ"/>
        </w:rPr>
        <w:t xml:space="preserve"> года и </w:t>
      </w:r>
      <w:r w:rsidRPr="006B4F8F">
        <w:rPr>
          <w:color w:val="333333"/>
        </w:rPr>
        <w:t>объявляется завершенным в 23:59 25 июня 2022г.</w:t>
      </w:r>
    </w:p>
    <w:p w:rsidR="006B4F8F" w:rsidRPr="006B4F8F" w:rsidRDefault="006B4F8F" w:rsidP="006B4F8F">
      <w:pPr>
        <w:pStyle w:val="a3"/>
        <w:rPr>
          <w:b/>
          <w:color w:val="333333"/>
        </w:rPr>
      </w:pPr>
      <w:r w:rsidRPr="006B4F8F">
        <w:rPr>
          <w:b/>
          <w:color w:val="333333"/>
          <w:lang w:val="cs-CZ"/>
        </w:rPr>
        <w:t>II.Этап</w:t>
      </w:r>
    </w:p>
    <w:p w:rsidR="006B4F8F" w:rsidRPr="006B4F8F" w:rsidRDefault="006B4F8F" w:rsidP="006B4F8F">
      <w:pPr>
        <w:pStyle w:val="a3"/>
        <w:rPr>
          <w:rStyle w:val="a4"/>
        </w:rPr>
      </w:pPr>
      <w:r w:rsidRPr="006B4F8F">
        <w:rPr>
          <w:color w:val="333333"/>
          <w:lang w:val="cs-CZ"/>
        </w:rPr>
        <w:br/>
        <w:t xml:space="preserve">26 июня – 1 июля 2022 г. – Просмотр конкурсных работ и выбор </w:t>
      </w:r>
      <w:r w:rsidRPr="006B4F8F">
        <w:rPr>
          <w:color w:val="333333"/>
          <w:lang w:val="cs-CZ"/>
        </w:rPr>
        <w:br/>
        <w:t xml:space="preserve">победителей – участников финала конкурса. </w:t>
      </w:r>
      <w:r w:rsidRPr="006B4F8F">
        <w:rPr>
          <w:color w:val="333333"/>
          <w:lang w:val="cs-CZ"/>
        </w:rPr>
        <w:br/>
      </w:r>
      <w:r w:rsidRPr="006B4F8F">
        <w:rPr>
          <w:color w:val="333333"/>
        </w:rPr>
        <w:t xml:space="preserve">По итогам 2 этапа экспертным жюри будут определены победители. </w:t>
      </w:r>
      <w:r w:rsidRPr="006B4F8F">
        <w:rPr>
          <w:color w:val="333333"/>
        </w:rPr>
        <w:br/>
        <w:t xml:space="preserve">конкурса. </w:t>
      </w:r>
      <w:r w:rsidRPr="006B4F8F">
        <w:rPr>
          <w:color w:val="333333"/>
        </w:rPr>
        <w:br/>
        <w:t>Видеоматериалы будут оцениваться по следующим параметрам:</w:t>
      </w:r>
      <w:r w:rsidRPr="006B4F8F">
        <w:rPr>
          <w:color w:val="333333"/>
        </w:rPr>
        <w:br/>
        <w:t>● Оригинальность исполнения;</w:t>
      </w:r>
      <w:r w:rsidRPr="006B4F8F">
        <w:rPr>
          <w:color w:val="333333"/>
        </w:rPr>
        <w:br/>
        <w:t>● Качество исполнения;</w:t>
      </w:r>
      <w:r w:rsidRPr="006B4F8F">
        <w:rPr>
          <w:color w:val="333333"/>
        </w:rPr>
        <w:br/>
        <w:t xml:space="preserve">● Исполнительское мастерство. </w:t>
      </w:r>
      <w:r w:rsidRPr="006B4F8F">
        <w:rPr>
          <w:color w:val="333333"/>
        </w:rPr>
        <w:br/>
        <w:t xml:space="preserve">2.2. Победители 2 этапа Конкурса будут названы 1 июля 2022 года. </w:t>
      </w:r>
      <w:r w:rsidRPr="006B4F8F">
        <w:rPr>
          <w:color w:val="333333"/>
        </w:rPr>
        <w:br/>
        <w:t xml:space="preserve">2.3 Жюри выберет </w:t>
      </w:r>
      <w:proofErr w:type="spellStart"/>
      <w:r w:rsidRPr="006B4F8F">
        <w:rPr>
          <w:color w:val="333333"/>
        </w:rPr>
        <w:t>победител</w:t>
      </w:r>
      <w:proofErr w:type="spellEnd"/>
      <w:r w:rsidRPr="006B4F8F">
        <w:rPr>
          <w:color w:val="333333"/>
          <w:lang w:val="cs-CZ"/>
        </w:rPr>
        <w:t>ей</w:t>
      </w:r>
      <w:r w:rsidRPr="006B4F8F">
        <w:rPr>
          <w:color w:val="333333"/>
        </w:rPr>
        <w:t xml:space="preserve"> 2 этапа, которых руководство ЧНКА в РТ поощрит дипломами. Информация с результатами конкурса будет опубликована на сайте </w:t>
      </w:r>
      <w:hyperlink r:id="rId6" w:tgtFrame="_blank" w:history="1">
        <w:r w:rsidRPr="006B4F8F">
          <w:rPr>
            <w:rStyle w:val="a4"/>
            <w:color w:val="005BD1"/>
          </w:rPr>
          <w:t>http://addnt.ru/nko/chuvashi</w:t>
        </w:r>
      </w:hyperlink>
      <w:r w:rsidRPr="006B4F8F">
        <w:rPr>
          <w:rStyle w:val="a4"/>
          <w:color w:val="005BD1"/>
          <w:lang w:val="cs-CZ"/>
        </w:rPr>
        <w:t xml:space="preserve"> и в сообществе </w:t>
      </w:r>
      <w:r w:rsidRPr="006B4F8F">
        <w:rPr>
          <w:rFonts w:ascii="Calibri" w:eastAsia="Calibri" w:hAnsi="Calibri" w:cs="Calibri"/>
          <w:lang w:eastAsia="en-US"/>
        </w:rPr>
        <w:fldChar w:fldCharType="begin"/>
      </w:r>
      <w:r w:rsidRPr="006B4F8F">
        <w:rPr>
          <w:rFonts w:ascii="Calibri" w:eastAsia="Calibri" w:hAnsi="Calibri" w:cs="Calibri"/>
          <w:lang w:eastAsia="en-US"/>
        </w:rPr>
        <w:instrText xml:space="preserve"> HYPERLINK "https://vk.com/tatarstan_chuvashi" </w:instrText>
      </w:r>
      <w:r w:rsidRPr="006B4F8F">
        <w:rPr>
          <w:rFonts w:ascii="Calibri" w:eastAsia="Calibri" w:hAnsi="Calibri" w:cs="Calibri"/>
          <w:lang w:eastAsia="en-US"/>
        </w:rPr>
        <w:fldChar w:fldCharType="separate"/>
      </w:r>
      <w:r w:rsidRPr="006B4F8F">
        <w:rPr>
          <w:rStyle w:val="a4"/>
          <w:rFonts w:ascii="Calibri" w:eastAsia="Calibri" w:hAnsi="Calibri" w:cs="Calibri"/>
          <w:lang w:eastAsia="en-US"/>
        </w:rPr>
        <w:t>Чуваши РТ @</w:t>
      </w:r>
      <w:proofErr w:type="spellStart"/>
      <w:r w:rsidRPr="006B4F8F">
        <w:rPr>
          <w:rStyle w:val="a4"/>
          <w:rFonts w:ascii="Calibri" w:eastAsia="Calibri" w:hAnsi="Calibri" w:cs="Calibri"/>
          <w:lang w:eastAsia="en-US"/>
        </w:rPr>
        <w:t>chuvashi.rt</w:t>
      </w:r>
      <w:proofErr w:type="spellEnd"/>
      <w:r w:rsidRPr="006B4F8F">
        <w:rPr>
          <w:rStyle w:val="a4"/>
          <w:rFonts w:ascii="Calibri" w:eastAsia="Calibri" w:hAnsi="Calibri" w:cs="Calibri"/>
          <w:lang w:eastAsia="en-US"/>
        </w:rPr>
        <w:t xml:space="preserve"> (vk.com)</w:t>
      </w:r>
      <w:r w:rsidRPr="006B4F8F">
        <w:rPr>
          <w:rFonts w:ascii="Calibri" w:eastAsia="Calibri" w:hAnsi="Calibri" w:cs="Calibri"/>
          <w:lang w:eastAsia="en-US"/>
        </w:rPr>
        <w:fldChar w:fldCharType="end"/>
      </w:r>
      <w:r w:rsidRPr="006B4F8F">
        <w:rPr>
          <w:rFonts w:ascii="Calibri" w:eastAsia="Calibri" w:hAnsi="Calibri" w:cs="Calibri"/>
          <w:lang w:val="cs-CZ" w:eastAsia="en-US"/>
        </w:rPr>
        <w:t xml:space="preserve"> </w:t>
      </w:r>
      <w:r w:rsidRPr="006B4F8F">
        <w:rPr>
          <w:color w:val="005BD1"/>
          <w:u w:val="single"/>
        </w:rPr>
        <w:br/>
      </w:r>
    </w:p>
    <w:p w:rsidR="006B4F8F" w:rsidRPr="006B4F8F" w:rsidRDefault="006B4F8F" w:rsidP="006B4F8F">
      <w:pPr>
        <w:pStyle w:val="a3"/>
        <w:rPr>
          <w:color w:val="333333"/>
        </w:rPr>
      </w:pPr>
      <w:r w:rsidRPr="006B4F8F">
        <w:rPr>
          <w:rStyle w:val="a4"/>
        </w:rPr>
        <w:t xml:space="preserve">Победители 2 этапа приглашаются организаторами для участия в финале конкурса. </w:t>
      </w:r>
    </w:p>
    <w:p w:rsidR="006B4F8F" w:rsidRPr="006B4F8F" w:rsidRDefault="006B4F8F" w:rsidP="006B4F8F">
      <w:pPr>
        <w:pStyle w:val="a3"/>
        <w:rPr>
          <w:color w:val="333333"/>
        </w:rPr>
      </w:pPr>
      <w:r w:rsidRPr="006B4F8F">
        <w:rPr>
          <w:b/>
          <w:color w:val="333333"/>
        </w:rPr>
        <w:t>III этап</w:t>
      </w:r>
      <w:r w:rsidRPr="006B4F8F">
        <w:rPr>
          <w:color w:val="333333"/>
        </w:rPr>
        <w:br/>
        <w:t>3.1 Победители 2 этапа участвуют</w:t>
      </w:r>
      <w:r w:rsidRPr="006B4F8F">
        <w:rPr>
          <w:color w:val="333333"/>
          <w:lang w:val="cs-CZ"/>
        </w:rPr>
        <w:t xml:space="preserve"> очно</w:t>
      </w:r>
      <w:r w:rsidRPr="006B4F8F">
        <w:rPr>
          <w:color w:val="333333"/>
        </w:rPr>
        <w:t xml:space="preserve"> в финальном Гала-концерте конкурса «Юрла </w:t>
      </w:r>
      <w:proofErr w:type="spellStart"/>
      <w:r w:rsidRPr="006B4F8F">
        <w:rPr>
          <w:color w:val="333333"/>
        </w:rPr>
        <w:t>чăвашла</w:t>
      </w:r>
      <w:proofErr w:type="spellEnd"/>
      <w:r w:rsidRPr="006B4F8F">
        <w:rPr>
          <w:color w:val="333333"/>
        </w:rPr>
        <w:t xml:space="preserve">», который пройдёт в селе </w:t>
      </w:r>
      <w:proofErr w:type="spellStart"/>
      <w:r w:rsidRPr="006B4F8F">
        <w:rPr>
          <w:color w:val="333333"/>
        </w:rPr>
        <w:t>Сиктерме-Хузангаево</w:t>
      </w:r>
      <w:proofErr w:type="spellEnd"/>
      <w:r w:rsidRPr="006B4F8F">
        <w:rPr>
          <w:color w:val="333333"/>
        </w:rPr>
        <w:t xml:space="preserve"> </w:t>
      </w:r>
      <w:proofErr w:type="spellStart"/>
      <w:r w:rsidRPr="006B4F8F">
        <w:rPr>
          <w:color w:val="333333"/>
        </w:rPr>
        <w:t>Алькеевского</w:t>
      </w:r>
      <w:proofErr w:type="spellEnd"/>
      <w:r w:rsidRPr="006B4F8F">
        <w:rPr>
          <w:color w:val="333333"/>
        </w:rPr>
        <w:t xml:space="preserve"> района РТ 10 июля 2022 года на площадке Республиканского праздника чувашской культуры «</w:t>
      </w:r>
      <w:proofErr w:type="spellStart"/>
      <w:r w:rsidRPr="006B4F8F">
        <w:rPr>
          <w:color w:val="333333"/>
        </w:rPr>
        <w:t>Уяв</w:t>
      </w:r>
      <w:proofErr w:type="spellEnd"/>
      <w:r w:rsidRPr="006B4F8F">
        <w:rPr>
          <w:color w:val="333333"/>
        </w:rPr>
        <w:t xml:space="preserve">». </w:t>
      </w:r>
      <w:r w:rsidRPr="006B4F8F">
        <w:rPr>
          <w:color w:val="333333"/>
        </w:rPr>
        <w:br/>
        <w:t xml:space="preserve">3.2. Участники исполняют ту песню, с которой победили в конкурсе. </w:t>
      </w:r>
      <w:r w:rsidRPr="006B4F8F">
        <w:rPr>
          <w:color w:val="333333"/>
        </w:rPr>
        <w:br/>
        <w:t xml:space="preserve">3.3 На Гала-концерте конкурса среди участников финала жюри определяет победителей мест по номинациям, а также обладателя </w:t>
      </w:r>
      <w:r w:rsidRPr="006B4F8F">
        <w:rPr>
          <w:color w:val="333333"/>
          <w:lang w:val="cs-CZ"/>
        </w:rPr>
        <w:t xml:space="preserve">Гран-при и лауреатов </w:t>
      </w:r>
      <w:r w:rsidRPr="006B4F8F">
        <w:rPr>
          <w:color w:val="333333"/>
        </w:rPr>
        <w:t>1-й и 2-й степеней.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b/>
          <w:color w:val="333333"/>
        </w:rPr>
        <w:t>4. Призовой фонд:</w:t>
      </w:r>
      <w:r w:rsidRPr="006B4F8F">
        <w:rPr>
          <w:color w:val="333333"/>
        </w:rPr>
        <w:br/>
        <w:t>4.1 За победу на 3 этапе конкурса назначены денежные премии:</w:t>
      </w:r>
      <w:r w:rsidRPr="006B4F8F">
        <w:rPr>
          <w:color w:val="333333"/>
        </w:rPr>
        <w:br/>
        <w:t xml:space="preserve">1,2,3 места в номинации «Лучший исполнитель эстрадной песни»; </w:t>
      </w:r>
      <w:r w:rsidRPr="006B4F8F">
        <w:rPr>
          <w:color w:val="333333"/>
        </w:rPr>
        <w:br/>
        <w:t>1,2,3 места в номинации «Лучший исполнитель фольклорной песни»;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 xml:space="preserve">1,2,3 места в номинации «Лучший дуэт»; 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>1,2,3 места в номинации «Лучшее трио»;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>1,2,3 места в номинации «Лучший квартет»;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lastRenderedPageBreak/>
        <w:t>1,2,3 места в номинации «Лучший фольклорный ансамбль»;</w:t>
      </w:r>
    </w:p>
    <w:p w:rsidR="006B4F8F" w:rsidRPr="006B4F8F" w:rsidRDefault="006B4F8F" w:rsidP="006B4F8F">
      <w:pPr>
        <w:pStyle w:val="a3"/>
        <w:spacing w:after="0" w:afterAutospacing="0"/>
        <w:rPr>
          <w:color w:val="333333"/>
        </w:rPr>
      </w:pPr>
      <w:r w:rsidRPr="006B4F8F">
        <w:rPr>
          <w:color w:val="333333"/>
        </w:rPr>
        <w:t xml:space="preserve">1,2,3 места в номинации «Лучший вокальный коллектив». </w:t>
      </w:r>
    </w:p>
    <w:p w:rsidR="006B4F8F" w:rsidRPr="006B4F8F" w:rsidRDefault="006B4F8F" w:rsidP="006B4F8F">
      <w:pPr>
        <w:pStyle w:val="a3"/>
        <w:numPr>
          <w:ilvl w:val="0"/>
          <w:numId w:val="1"/>
        </w:numPr>
        <w:spacing w:after="240" w:afterAutospacing="0"/>
        <w:rPr>
          <w:b/>
          <w:color w:val="333333"/>
        </w:rPr>
      </w:pPr>
      <w:r w:rsidRPr="006B4F8F">
        <w:rPr>
          <w:b/>
          <w:color w:val="333333"/>
        </w:rPr>
        <w:t>Условия участия в конкурсе</w:t>
      </w:r>
    </w:p>
    <w:p w:rsidR="006B4F8F" w:rsidRPr="006B4F8F" w:rsidRDefault="006B4F8F" w:rsidP="006B4F8F">
      <w:pPr>
        <w:pStyle w:val="a3"/>
        <w:spacing w:after="240" w:afterAutospacing="0"/>
        <w:rPr>
          <w:color w:val="333333"/>
        </w:rPr>
      </w:pPr>
      <w:r w:rsidRPr="006B4F8F">
        <w:rPr>
          <w:color w:val="333333"/>
        </w:rPr>
        <w:br/>
        <w:t xml:space="preserve">5.1. В проекте могут принимать участие лица в возрасте от 18 лет. </w:t>
      </w:r>
      <w:r w:rsidRPr="006B4F8F">
        <w:rPr>
          <w:color w:val="333333"/>
        </w:rPr>
        <w:br/>
        <w:t xml:space="preserve">5.2. К рассмотрению принимаются только заявки, полностью </w:t>
      </w:r>
      <w:r w:rsidRPr="006B4F8F">
        <w:rPr>
          <w:color w:val="333333"/>
        </w:rPr>
        <w:br/>
        <w:t xml:space="preserve">соответствующие правилам проведения Конкурса. </w:t>
      </w:r>
      <w:r w:rsidRPr="006B4F8F">
        <w:rPr>
          <w:color w:val="333333"/>
        </w:rPr>
        <w:br/>
        <w:t>5.3. Тексты постов и песен не должны быть связаны с политической,</w:t>
      </w:r>
      <w:r w:rsidRPr="006B4F8F">
        <w:rPr>
          <w:color w:val="333333"/>
        </w:rPr>
        <w:br/>
        <w:t>религиозной, экстремистской тематикой, нести в себе агитационный или провокационный характер.</w:t>
      </w:r>
      <w:r w:rsidRPr="006B4F8F">
        <w:rPr>
          <w:color w:val="333333"/>
        </w:rPr>
        <w:br/>
        <w:t>5.4. Не допускаются к отбору песни, в которых использована</w:t>
      </w:r>
      <w:r w:rsidRPr="006B4F8F">
        <w:rPr>
          <w:color w:val="333333"/>
        </w:rPr>
        <w:br/>
        <w:t>ненормативная лексика.</w:t>
      </w:r>
    </w:p>
    <w:p w:rsidR="006B4F8F" w:rsidRPr="006B4F8F" w:rsidRDefault="006B4F8F" w:rsidP="006B4F8F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6B4F8F">
        <w:rPr>
          <w:rFonts w:ascii="Times New Roman" w:hAnsi="Times New Roman" w:cs="Times New Roman"/>
          <w:b/>
          <w:color w:val="333333"/>
          <w:sz w:val="24"/>
          <w:szCs w:val="24"/>
        </w:rPr>
        <w:t>6. Руководство конкурсом</w:t>
      </w:r>
      <w:r w:rsidRPr="006B4F8F">
        <w:rPr>
          <w:rFonts w:ascii="Times New Roman" w:hAnsi="Times New Roman" w:cs="Times New Roman"/>
          <w:color w:val="333333"/>
          <w:sz w:val="24"/>
          <w:szCs w:val="24"/>
        </w:rPr>
        <w:br/>
        <w:t xml:space="preserve">6.1. Руководство конкурсом осуществляет ЧНКА в РТ совместно с </w:t>
      </w:r>
      <w:proofErr w:type="spellStart"/>
      <w:r w:rsidRPr="006B4F8F">
        <w:rPr>
          <w:rFonts w:ascii="Times New Roman" w:hAnsi="Times New Roman" w:cs="Times New Roman"/>
          <w:color w:val="333333"/>
          <w:sz w:val="24"/>
          <w:szCs w:val="24"/>
        </w:rPr>
        <w:t>твор</w:t>
      </w:r>
      <w:proofErr w:type="spellEnd"/>
      <w:r w:rsidRPr="006B4F8F">
        <w:rPr>
          <w:rFonts w:ascii="Times New Roman" w:hAnsi="Times New Roman" w:cs="Times New Roman"/>
          <w:color w:val="333333"/>
          <w:sz w:val="24"/>
          <w:szCs w:val="24"/>
          <w:lang w:val="cs-CZ"/>
        </w:rPr>
        <w:t>ч</w:t>
      </w:r>
      <w:proofErr w:type="spellStart"/>
      <w:r w:rsidRPr="006B4F8F">
        <w:rPr>
          <w:rFonts w:ascii="Times New Roman" w:hAnsi="Times New Roman" w:cs="Times New Roman"/>
          <w:color w:val="333333"/>
          <w:sz w:val="24"/>
          <w:szCs w:val="24"/>
        </w:rPr>
        <w:t>еской</w:t>
      </w:r>
      <w:proofErr w:type="spellEnd"/>
      <w:r w:rsidRPr="006B4F8F">
        <w:rPr>
          <w:rFonts w:ascii="Times New Roman" w:hAnsi="Times New Roman" w:cs="Times New Roman"/>
          <w:color w:val="333333"/>
          <w:sz w:val="24"/>
          <w:szCs w:val="24"/>
        </w:rPr>
        <w:t xml:space="preserve"> студией "</w:t>
      </w:r>
      <w:proofErr w:type="spellStart"/>
      <w:r w:rsidRPr="006B4F8F">
        <w:rPr>
          <w:rFonts w:ascii="Times New Roman" w:hAnsi="Times New Roman" w:cs="Times New Roman"/>
          <w:color w:val="333333"/>
          <w:sz w:val="24"/>
          <w:szCs w:val="24"/>
        </w:rPr>
        <w:t>Асамат</w:t>
      </w:r>
      <w:proofErr w:type="spellEnd"/>
      <w:r w:rsidRPr="006B4F8F">
        <w:rPr>
          <w:rFonts w:ascii="Times New Roman" w:hAnsi="Times New Roman" w:cs="Times New Roman"/>
          <w:color w:val="333333"/>
          <w:sz w:val="24"/>
          <w:szCs w:val="24"/>
        </w:rPr>
        <w:t xml:space="preserve">". </w:t>
      </w:r>
      <w:r w:rsidRPr="006B4F8F">
        <w:rPr>
          <w:rFonts w:ascii="Times New Roman" w:hAnsi="Times New Roman" w:cs="Times New Roman"/>
          <w:color w:val="222222"/>
          <w:sz w:val="24"/>
          <w:szCs w:val="24"/>
        </w:rPr>
        <w:t xml:space="preserve">Режиссер — Юлия Владимировна </w:t>
      </w:r>
      <w:proofErr w:type="spellStart"/>
      <w:r w:rsidRPr="006B4F8F">
        <w:rPr>
          <w:rFonts w:ascii="Times New Roman" w:hAnsi="Times New Roman" w:cs="Times New Roman"/>
          <w:color w:val="222222"/>
          <w:sz w:val="24"/>
          <w:szCs w:val="24"/>
        </w:rPr>
        <w:t>Еремеева</w:t>
      </w:r>
      <w:proofErr w:type="spellEnd"/>
      <w:r w:rsidRPr="006B4F8F">
        <w:rPr>
          <w:rFonts w:ascii="Times New Roman" w:hAnsi="Times New Roman" w:cs="Times New Roman"/>
          <w:color w:val="222222"/>
          <w:sz w:val="24"/>
          <w:szCs w:val="24"/>
        </w:rPr>
        <w:t xml:space="preserve">,  89046727155, </w:t>
      </w:r>
      <w:hyperlink r:id="rId7" w:tgtFrame="_blank" w:history="1">
        <w:r w:rsidRPr="006B4F8F">
          <w:rPr>
            <w:rStyle w:val="a4"/>
            <w:rFonts w:ascii="Times New Roman" w:hAnsi="Times New Roman" w:cs="Times New Roman"/>
            <w:color w:val="1155CC"/>
            <w:sz w:val="24"/>
            <w:szCs w:val="24"/>
          </w:rPr>
          <w:t>eremyulya2000@mail.ru</w:t>
        </w:r>
      </w:hyperlink>
    </w:p>
    <w:p w:rsidR="006B4F8F" w:rsidRPr="006B4F8F" w:rsidRDefault="006B4F8F" w:rsidP="006B4F8F">
      <w:pPr>
        <w:pStyle w:val="a3"/>
        <w:spacing w:after="240" w:afterAutospacing="0"/>
        <w:rPr>
          <w:color w:val="333333"/>
        </w:rPr>
      </w:pPr>
      <w:r w:rsidRPr="006B4F8F">
        <w:rPr>
          <w:color w:val="333333"/>
        </w:rPr>
        <w:t>6.2. Руководство:</w:t>
      </w:r>
    </w:p>
    <w:p w:rsidR="006B4F8F" w:rsidRPr="006B4F8F" w:rsidRDefault="006B4F8F" w:rsidP="006B4F8F">
      <w:pPr>
        <w:pStyle w:val="a3"/>
        <w:spacing w:after="240" w:afterAutospacing="0"/>
        <w:rPr>
          <w:color w:val="333333"/>
        </w:rPr>
      </w:pPr>
      <w:r w:rsidRPr="006B4F8F">
        <w:rPr>
          <w:color w:val="333333"/>
        </w:rPr>
        <w:t>● Объявляет о начале и порядке проведения конкурса;</w:t>
      </w:r>
      <w:r w:rsidRPr="006B4F8F">
        <w:rPr>
          <w:color w:val="333333"/>
        </w:rPr>
        <w:br/>
        <w:t>● Утверждает состав жюри конкурса;</w:t>
      </w:r>
      <w:r w:rsidRPr="006B4F8F">
        <w:rPr>
          <w:color w:val="333333"/>
        </w:rPr>
        <w:br/>
        <w:t>● Информирует участников о любых изменениях и дополнениях путем</w:t>
      </w:r>
      <w:r w:rsidRPr="006B4F8F">
        <w:rPr>
          <w:color w:val="333333"/>
        </w:rPr>
        <w:br/>
        <w:t xml:space="preserve">размещения информации на сайте: </w:t>
      </w:r>
      <w:hyperlink r:id="rId8" w:tgtFrame="_blank" w:history="1">
        <w:r w:rsidRPr="006B4F8F">
          <w:rPr>
            <w:rStyle w:val="a4"/>
            <w:color w:val="005BD1"/>
          </w:rPr>
          <w:t>http://addnt.ru/nko/chuvashi</w:t>
        </w:r>
      </w:hyperlink>
      <w:r w:rsidRPr="006B4F8F">
        <w:rPr>
          <w:color w:val="333333"/>
        </w:rPr>
        <w:t xml:space="preserve">. </w:t>
      </w:r>
      <w:r w:rsidRPr="006B4F8F">
        <w:rPr>
          <w:color w:val="333333"/>
        </w:rPr>
        <w:br/>
        <w:t>● В одностороннем порядке способ</w:t>
      </w:r>
      <w:r w:rsidRPr="006B4F8F">
        <w:rPr>
          <w:color w:val="333333"/>
          <w:lang w:val="cs-CZ"/>
        </w:rPr>
        <w:t>но</w:t>
      </w:r>
      <w:r w:rsidRPr="006B4F8F">
        <w:rPr>
          <w:color w:val="333333"/>
        </w:rPr>
        <w:t xml:space="preserve"> изменять условия настоящего</w:t>
      </w:r>
      <w:r w:rsidRPr="006B4F8F">
        <w:rPr>
          <w:color w:val="333333"/>
        </w:rPr>
        <w:br/>
        <w:t xml:space="preserve">Положения, путем размещения информации на сайте </w:t>
      </w:r>
      <w:hyperlink r:id="rId9" w:tgtFrame="_blank" w:history="1">
        <w:r w:rsidRPr="006B4F8F">
          <w:rPr>
            <w:rStyle w:val="a4"/>
            <w:color w:val="005BD1"/>
          </w:rPr>
          <w:t>http://addnt.ru/nko/chuvashi</w:t>
        </w:r>
      </w:hyperlink>
      <w:r w:rsidRPr="006B4F8F">
        <w:rPr>
          <w:color w:val="333333"/>
        </w:rPr>
        <w:t xml:space="preserve">. </w:t>
      </w:r>
      <w:r w:rsidRPr="006B4F8F">
        <w:rPr>
          <w:color w:val="333333"/>
        </w:rPr>
        <w:br/>
        <w:t xml:space="preserve">● Имеет право требовать от Участника соблюдения всей процедуры </w:t>
      </w:r>
      <w:r w:rsidRPr="006B4F8F">
        <w:rPr>
          <w:color w:val="333333"/>
        </w:rPr>
        <w:br/>
        <w:t>участия в Проекте, изложенной в настоящем Положении;</w:t>
      </w:r>
      <w:r w:rsidRPr="006B4F8F">
        <w:rPr>
          <w:color w:val="333333"/>
        </w:rPr>
        <w:br/>
        <w:t>● Утверждает итоги конкурса;</w:t>
      </w:r>
    </w:p>
    <w:p w:rsidR="006B4F8F" w:rsidRPr="006B4F8F" w:rsidRDefault="006B4F8F" w:rsidP="006B4F8F">
      <w:pPr>
        <w:pStyle w:val="a3"/>
        <w:spacing w:after="240" w:afterAutospacing="0"/>
        <w:rPr>
          <w:color w:val="333333"/>
        </w:rPr>
      </w:pPr>
      <w:r w:rsidRPr="006B4F8F">
        <w:rPr>
          <w:b/>
          <w:color w:val="333333"/>
        </w:rPr>
        <w:t>7. Жюри конкурса</w:t>
      </w:r>
      <w:r w:rsidRPr="006B4F8F">
        <w:rPr>
          <w:color w:val="333333"/>
        </w:rPr>
        <w:br/>
        <w:t>7.1. Руководство Проекта утверждает состав жюри Конкурса.</w:t>
      </w:r>
      <w:r w:rsidRPr="006B4F8F">
        <w:rPr>
          <w:color w:val="333333"/>
        </w:rPr>
        <w:br/>
        <w:t>7.2. Жюри конкурса:</w:t>
      </w:r>
      <w:r w:rsidRPr="006B4F8F">
        <w:rPr>
          <w:color w:val="333333"/>
        </w:rPr>
        <w:br/>
        <w:t>● Разрабатывает критерии оценки для определения победителей конкурса;</w:t>
      </w:r>
      <w:r w:rsidRPr="006B4F8F">
        <w:rPr>
          <w:color w:val="333333"/>
        </w:rPr>
        <w:br/>
        <w:t>● По итогам конкурса оценивает и объявляет победителей.</w:t>
      </w:r>
      <w:r w:rsidRPr="006B4F8F">
        <w:rPr>
          <w:color w:val="333333"/>
        </w:rPr>
        <w:br/>
        <w:t xml:space="preserve">7.3. Решения экспертной комиссии окончательны и обсуждению, </w:t>
      </w:r>
      <w:r w:rsidRPr="006B4F8F">
        <w:rPr>
          <w:color w:val="333333"/>
        </w:rPr>
        <w:br/>
        <w:t xml:space="preserve">пересмотру или обжалованию не подлежат. </w:t>
      </w:r>
      <w:r w:rsidRPr="006B4F8F">
        <w:rPr>
          <w:color w:val="333333"/>
        </w:rPr>
        <w:br/>
      </w:r>
    </w:p>
    <w:p w:rsidR="006B4F8F" w:rsidRPr="006B4F8F" w:rsidRDefault="006B4F8F" w:rsidP="006B4F8F">
      <w:pPr>
        <w:pStyle w:val="a3"/>
        <w:jc w:val="right"/>
        <w:rPr>
          <w:b/>
          <w:color w:val="333333"/>
          <w:lang w:val="cs-CZ"/>
        </w:rPr>
      </w:pPr>
      <w:r w:rsidRPr="006B4F8F">
        <w:rPr>
          <w:b/>
          <w:color w:val="333333"/>
          <w:lang w:val="cs-CZ"/>
        </w:rPr>
        <w:t>Оргкомитет</w:t>
      </w:r>
    </w:p>
    <w:p w:rsidR="006B4F8F" w:rsidRPr="006B4F8F" w:rsidRDefault="006B4F8F" w:rsidP="006B4F8F">
      <w:pPr>
        <w:rPr>
          <w:rFonts w:ascii="Times New Roman" w:hAnsi="Times New Roman" w:cs="Times New Roman"/>
          <w:sz w:val="24"/>
          <w:szCs w:val="24"/>
        </w:rPr>
      </w:pPr>
    </w:p>
    <w:p w:rsidR="00BE3BC6" w:rsidRPr="006B4F8F" w:rsidRDefault="00BE3BC6">
      <w:pPr>
        <w:rPr>
          <w:sz w:val="24"/>
          <w:szCs w:val="24"/>
        </w:rPr>
      </w:pPr>
    </w:p>
    <w:sectPr w:rsidR="00BE3BC6" w:rsidRPr="006B4F8F" w:rsidSect="006D5B9C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18B"/>
    <w:multiLevelType w:val="hybridMultilevel"/>
    <w:tmpl w:val="A60C8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F"/>
    <w:rsid w:val="006B4F8F"/>
    <w:rsid w:val="00B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F7F-CCCA-4260-90BD-E730DB5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8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B4F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B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nt.ru/nko/chuvash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emyulya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dnt.ru/nko/chuvas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atarstan_chuvash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dnt.ru/nko/chuva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Сергей-001</dc:creator>
  <cp:keywords/>
  <dc:description/>
  <cp:lastModifiedBy>Сергей-001</cp:lastModifiedBy>
  <cp:revision>1</cp:revision>
  <dcterms:created xsi:type="dcterms:W3CDTF">2022-06-17T07:29:00Z</dcterms:created>
  <dcterms:modified xsi:type="dcterms:W3CDTF">2022-06-17T07:33:00Z</dcterms:modified>
</cp:coreProperties>
</file>